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A1EB" w14:textId="5FBA9F21" w:rsidR="001166D8" w:rsidRPr="00B57406" w:rsidRDefault="001C2E75" w:rsidP="001166D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6D8"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="001166D8"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="001166D8"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="001166D8"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="001166D8"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6CA88D3C" w14:textId="77777777" w:rsidR="001166D8" w:rsidRPr="00B57406" w:rsidRDefault="001166D8" w:rsidP="001166D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งานจ้างที่มิใช่งานก่อสร้าง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193F20F9" w14:textId="77777777" w:rsidR="001166D8" w:rsidRPr="00B57406" w:rsidRDefault="001166D8" w:rsidP="001166D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25E0B2C5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3836FFE4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31039CE1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72A62F6A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6C75E0E1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0140FCD2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352FB91D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02DD698D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327074D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0B4FD23B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1040EB93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259A1B36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2412A41E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7A2ED31C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7165CC8F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</w:t>
      </w:r>
      <w:proofErr w:type="gramStart"/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Reference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:</w:t>
      </w:r>
      <w:proofErr w:type="gramEnd"/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69657FA9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75DF5E04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1526C7AD" w14:textId="77777777" w:rsidR="001166D8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C6F405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A8C11D2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A94935D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0E603BE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32A6944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D1515FE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CF98545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B7A734C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3A5EC2D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F622B59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ขอบเขตของงาน (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 xml:space="preserve">Terms of Reference 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: 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>TOR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</w:p>
    <w:p w14:paraId="5425ED97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(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งานจ้างที่มิใช่งานก่อสร้าง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</w:p>
    <w:p w14:paraId="4E18A826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2F7A208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( กรณีที่ </w:t>
      </w:r>
      <w:r w:rsidR="002D57F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1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 )</w:t>
      </w:r>
    </w:p>
    <w:p w14:paraId="110FD9C9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</w:pPr>
    </w:p>
    <w:p w14:paraId="2822B56F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                  </w:t>
      </w:r>
      <w:r w:rsidRPr="005A1ACD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>-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วงเงิน</w:t>
      </w:r>
      <w:r w:rsidR="002D57F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ไม่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เกิน ๕๐๐,๐๐๐.- บาท</w:t>
      </w:r>
    </w:p>
    <w:p w14:paraId="56972CC1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                 </w:t>
      </w:r>
      <w:r w:rsidRPr="005A1ACD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-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สัญญา</w:t>
      </w:r>
      <w:r w:rsidR="002D57F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ไม่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เกิน ๖๐ วัน</w:t>
      </w:r>
    </w:p>
    <w:p w14:paraId="009CC242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8D4FECC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E3FA104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A10F1AE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7146C7C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592CDCE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BEE1BDF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8B01127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58EE886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67B30F9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F12A790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9B2F064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0BD0531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E7D12F8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F4DC30F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40DFCF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งานจ้างที่มิใช่งานก่อสร้าง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24D6B502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BEAD907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B94D06F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770D2BEE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4F5B4218" w14:textId="77777777" w:rsidR="001166D8" w:rsidRPr="00B57406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037DA3" w14:textId="77777777" w:rsidR="001166D8" w:rsidRPr="00B57406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4FF7DE22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</w:p>
    <w:p w14:paraId="7311AB5F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07E8405E" w14:textId="77777777" w:rsidR="001166D8" w:rsidRPr="00B57406" w:rsidRDefault="001166D8" w:rsidP="001166D8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73FA1C8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5D247035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F17818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14:paraId="1F991E91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0365F17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50EADAF5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5CDECE8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6AA615F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00A5876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948A97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399869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53CDC7D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๗. เป็นบุคคลธรรมดาหรือนิติบุคคล ผู้มีอาชีพรับจ้างงานที่ประกวดราคาอิเล็กทรอนิกส์ดังกล่าว</w:t>
      </w:r>
    </w:p>
    <w:p w14:paraId="187873A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๘.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กษตรศาสตร์ (มก.) กรุงเทพฯ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14:paraId="5FF97A66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00D985C2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ED09C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9C771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F7DC8E" wp14:editId="2BD51BBD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762A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DF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25pt;margin-top:8.05pt;width:116.4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890F53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1B66D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44A52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0E800C8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616E591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615C6EF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321AE37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4C95E46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2D6789B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๑๑. ผู้ยื่นข้อเสนอต้องลงทะเบียนที่มีข้อมูลถูกต้องครบถ้วนในระบบจัดซื้อจัดจ้างภาครัฐด้วย</w:t>
      </w:r>
    </w:p>
    <w:p w14:paraId="781B5D4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Electronic Government Procurement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4CD6CCF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67827EA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1441420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268EE85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5373939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13F0EC3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1CA3630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ล้านบาท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431A19D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5B5D5BD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2798223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๘ ล้านบาท</w:t>
      </w:r>
    </w:p>
    <w:p w14:paraId="12646D4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31C1B8A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95E792" wp14:editId="76E19192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EB5C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B5AB" id="Text Box 2" o:spid="_x0000_s1027" type="#_x0000_t202" style="position:absolute;left:0;text-align:left;margin-left:358pt;margin-top:51.95pt;width:116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6FD4BEE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4FAD33A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42A4933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    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3EB0B29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1BC0569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3CC6FC3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38C641D0" w14:textId="77777777" w:rsidR="001166D8" w:rsidRPr="00B57406" w:rsidRDefault="001166D8" w:rsidP="001166D8">
      <w:pPr>
        <w:jc w:val="thaiDistribute"/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28D7AA1F" w14:textId="77777777" w:rsidR="001166D8" w:rsidRPr="00B57406" w:rsidRDefault="001166D8" w:rsidP="001166D8">
      <w:pPr>
        <w:jc w:val="thaiDistribute"/>
      </w:pPr>
    </w:p>
    <w:p w14:paraId="74A62DC4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A7D75" wp14:editId="2FCBCF3E">
                <wp:simplePos x="0" y="0"/>
                <wp:positionH relativeFrom="column">
                  <wp:posOffset>3768580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0" t="0" r="19050" b="2857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6C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96.75pt;margin-top:11.45pt;width:2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Y5gwIAAC8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"/>
            </w:pict>
          </mc:Fallback>
        </mc:AlternateConten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2636B57C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1BDD2480" w14:textId="77777777" w:rsidR="001166D8" w:rsidRPr="00B57406" w:rsidRDefault="001166D8" w:rsidP="00116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0DCDFCC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3267DDB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55B1E43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48CDBF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ADE446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4BF20DF0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00D7BB8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04FF8E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570D1641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การพิจารณาผลการยื่นข้อเสนอ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2C1B8F0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4A1FEF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8DA39EB" wp14:editId="26ECAF49">
                <wp:simplePos x="0" y="0"/>
                <wp:positionH relativeFrom="column">
                  <wp:posOffset>4444631</wp:posOffset>
                </wp:positionH>
                <wp:positionV relativeFrom="paragraph">
                  <wp:posOffset>195772</wp:posOffset>
                </wp:positionV>
                <wp:extent cx="1478942" cy="469900"/>
                <wp:effectExtent l="0" t="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CDF1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A51D" id="Text Box 4" o:spid="_x0000_s1028" type="#_x0000_t202" style="position:absolute;left:0;text-align:left;margin-left:349.95pt;margin-top:15.4pt;width:116.45pt;height: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EB7F65C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72D56E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4A72A4A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2B24077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03E534B" w14:textId="77777777" w:rsidR="001166D8" w:rsidRPr="00B57406" w:rsidRDefault="001166D8" w:rsidP="001166D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120E248A" w14:textId="77777777" w:rsidR="001166D8" w:rsidRPr="00B57406" w:rsidRDefault="001166D8" w:rsidP="001166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439C6FC4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87D6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2070CCE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2270F7D5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62E07846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7303B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4F62B86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194A473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9A574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1414C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026D7D5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3D6E602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6B8113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0D439CA2" w14:textId="77777777" w:rsidR="001166D8" w:rsidRDefault="001166D8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75DCA773" w14:textId="77777777" w:rsidR="002D57F4" w:rsidRDefault="002D57F4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10D440" w14:textId="77777777" w:rsidR="002D57F4" w:rsidRDefault="002D57F4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AB5D42" w14:textId="77777777" w:rsidR="002D57F4" w:rsidRDefault="002D57F4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0D3EDC" wp14:editId="543178BA">
                <wp:simplePos x="0" y="0"/>
                <wp:positionH relativeFrom="column">
                  <wp:posOffset>4637347</wp:posOffset>
                </wp:positionH>
                <wp:positionV relativeFrom="paragraph">
                  <wp:posOffset>103513</wp:posOffset>
                </wp:positionV>
                <wp:extent cx="1478915" cy="469900"/>
                <wp:effectExtent l="0" t="0" r="698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A966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DB0B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2D57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B0B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1A28" id="Text Box 5" o:spid="_x0000_s1029" type="#_x0000_t202" style="position:absolute;left:0;text-align:left;margin-left:365.15pt;margin-top:8.15pt;width:116.45pt;height:3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DB0B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="002D57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DB0B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E25AE27" w14:textId="77777777" w:rsidR="002D57F4" w:rsidRPr="00B57406" w:rsidRDefault="002D57F4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96EDB4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29DC92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FFA02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2D57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8AF230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21E07660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B2A13BF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445C2E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9129B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2D57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8FA965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506581C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6130C61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2D85C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71059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EF7E5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CDBFD1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08449F54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A10A4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14C29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437A623D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4917A556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2B2EB2A7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3988856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72F7B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695266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EE325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0E7BB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ADE1B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B93B6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29D59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F3A12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7B1258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7B6919" w14:textId="77777777" w:rsidR="002D57F4" w:rsidRDefault="002D57F4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7BC796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07A4A7BA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52C34311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0BB5E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5950D6F8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D53CF6C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3492837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898B8D9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5F821C4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7B343A3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AB0E6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55448A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0332CE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564ECB1F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27D3545B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157F6B4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6A05AD0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0C8CE7A" w14:textId="77777777" w:rsidR="001166D8" w:rsidRDefault="001166D8" w:rsidP="001166D8"/>
    <w:p w14:paraId="12A61443" w14:textId="77777777" w:rsidR="001166D8" w:rsidRDefault="001166D8" w:rsidP="001166D8"/>
    <w:p w14:paraId="0863FE13" w14:textId="77777777" w:rsidR="001166D8" w:rsidRDefault="001166D8" w:rsidP="001166D8"/>
    <w:p w14:paraId="7F16C70F" w14:textId="77777777" w:rsidR="001166D8" w:rsidRDefault="001166D8" w:rsidP="001166D8"/>
    <w:p w14:paraId="27DF9871" w14:textId="77777777" w:rsidR="001166D8" w:rsidRDefault="001166D8" w:rsidP="001166D8"/>
    <w:p w14:paraId="47E7E29E" w14:textId="77777777" w:rsidR="001166D8" w:rsidRDefault="001166D8" w:rsidP="001166D8"/>
    <w:p w14:paraId="25EDB0C0" w14:textId="77777777" w:rsidR="001166D8" w:rsidRDefault="001166D8" w:rsidP="001166D8"/>
    <w:p w14:paraId="2AA27810" w14:textId="77777777" w:rsidR="001166D8" w:rsidRDefault="001166D8" w:rsidP="001166D8"/>
    <w:p w14:paraId="35E4CE23" w14:textId="77777777" w:rsidR="001166D8" w:rsidRDefault="001166D8" w:rsidP="001166D8"/>
    <w:p w14:paraId="25C4E3C4" w14:textId="77777777" w:rsidR="001166D8" w:rsidRDefault="001166D8" w:rsidP="001166D8"/>
    <w:p w14:paraId="0D62A1E2" w14:textId="77777777" w:rsidR="001166D8" w:rsidRDefault="001166D8" w:rsidP="001166D8"/>
    <w:p w14:paraId="1BE9201D" w14:textId="77777777" w:rsidR="001166D8" w:rsidRDefault="001166D8" w:rsidP="001166D8"/>
    <w:p w14:paraId="5981B72D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งานจ้างที่มิใช่งานก่อสร้าง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605D0D7E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6CDB73F0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39FB9DDF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04E44C35" w14:textId="77777777" w:rsidR="001166D8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57CE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454C38B6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288572" w14:textId="77777777" w:rsidR="001166D8" w:rsidRPr="00B57406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65942C65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</w:p>
    <w:p w14:paraId="00781190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19465FE3" w14:textId="77777777" w:rsidR="001166D8" w:rsidRPr="00B57406" w:rsidRDefault="001166D8" w:rsidP="001166D8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3BD93F2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1858057C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72717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14:paraId="700343F1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852634B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1BB82012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01B314A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4E2B1FE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6773E2B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3CCA83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D5E593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679169E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เป็นบุคคลธรรมดาหรือนิติบุคคล </w:t>
      </w:r>
      <w:r w:rsidRPr="00E57CE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</w:p>
    <w:p w14:paraId="50986B0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Pr="00E15B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</w:t>
      </w:r>
    </w:p>
    <w:p w14:paraId="024DE606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017E33CC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95D4C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0FD11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F16C9D" wp14:editId="30E06BDF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E757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F733" id="Text Box 7" o:spid="_x0000_s1030" type="#_x0000_t202" style="position:absolute;left:0;text-align:left;margin-left:359.25pt;margin-top:8.05pt;width:116.45pt;height:3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5D4418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E3D04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B94E7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4004FB6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1A2EABF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0B88DA8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1C337FA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7EB4D5A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7A75330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๑๑. </w:t>
      </w: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7D34230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542FE0D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4BD24FB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5E49A3C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4A1D0A3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571EDD8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5624E77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ล้านบาท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60D1C51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6A83921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5487A0A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๘ ล้านบาท</w:t>
      </w:r>
    </w:p>
    <w:p w14:paraId="722AA73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695CE70D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9723A1" wp14:editId="3D3E9441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1320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FC49" id="Text Box 8" o:spid="_x0000_s1031" type="#_x0000_t202" style="position:absolute;left:0;text-align:left;margin-left:358pt;margin-top:51.95pt;width:116.45pt;height:3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2C18DF6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401C2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23860AC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6857FD4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    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129CAB9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1F6EAF8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7451477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6D30074F" w14:textId="77777777" w:rsidR="001166D8" w:rsidRPr="00B57406" w:rsidRDefault="001166D8" w:rsidP="001166D8">
      <w:pPr>
        <w:jc w:val="thaiDistribute"/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6695426E" w14:textId="77777777" w:rsidR="001166D8" w:rsidRPr="00B57406" w:rsidRDefault="001166D8" w:rsidP="001166D8">
      <w:pPr>
        <w:jc w:val="thaiDistribute"/>
      </w:pPr>
    </w:p>
    <w:p w14:paraId="072262FC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A675E" wp14:editId="03EC4E41">
                <wp:simplePos x="0" y="0"/>
                <wp:positionH relativeFrom="column">
                  <wp:posOffset>3768580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0" t="0" r="19050" b="2857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22B7" id="Right Brace 9" o:spid="_x0000_s1026" type="#_x0000_t88" style="position:absolute;margin-left:296.75pt;margin-top:11.45pt;width:21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66ggIAAC8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"/>
            </w:pict>
          </mc:Fallback>
        </mc:AlternateConten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4D3C1C09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160C71D8" w14:textId="77777777" w:rsidR="001166D8" w:rsidRPr="00B57406" w:rsidRDefault="001166D8" w:rsidP="00116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7678268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7A6A4E8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5B5349E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476AC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D7324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3DB172B0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B89A50D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A8DB8C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39F6174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การพิจารณาผลการยื่นข้อเสนอ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30E739EF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A66270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B82C392" wp14:editId="0295751C">
                <wp:simplePos x="0" y="0"/>
                <wp:positionH relativeFrom="column">
                  <wp:posOffset>4444631</wp:posOffset>
                </wp:positionH>
                <wp:positionV relativeFrom="paragraph">
                  <wp:posOffset>195772</wp:posOffset>
                </wp:positionV>
                <wp:extent cx="1478942" cy="469900"/>
                <wp:effectExtent l="0" t="0" r="698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7370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7FC6" id="Text Box 10" o:spid="_x0000_s1032" type="#_x0000_t202" style="position:absolute;left:0;text-align:left;margin-left:349.95pt;margin-top:15.4pt;width:116.45pt;height:3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1B29A5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819794E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144F816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4924EF2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8F708ED" w14:textId="77777777" w:rsidR="001166D8" w:rsidRPr="00B57406" w:rsidRDefault="001166D8" w:rsidP="001166D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281E4590" w14:textId="77777777" w:rsidR="001166D8" w:rsidRPr="00B57406" w:rsidRDefault="001166D8" w:rsidP="001166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2C5F7A82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EB94D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19BA884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240AC2CB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4BDFA5A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E31BE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6CB2997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1AB6C36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71FCA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F5CCF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73C5BC61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03D8D77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CEBE62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066A7A64" w14:textId="77777777" w:rsidR="001166D8" w:rsidRDefault="001166D8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3DE5F810" w14:textId="77777777" w:rsidR="002D57F4" w:rsidRDefault="002D57F4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6A5E52" w14:textId="77777777" w:rsidR="002D57F4" w:rsidRDefault="002D57F4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B147D5" w14:textId="77777777" w:rsidR="002D57F4" w:rsidRDefault="002D57F4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1D7A44" w14:textId="77777777" w:rsidR="002D57F4" w:rsidRPr="00B57406" w:rsidRDefault="002D57F4" w:rsidP="002D57F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BA6812" wp14:editId="1C375D86">
                <wp:simplePos x="0" y="0"/>
                <wp:positionH relativeFrom="column">
                  <wp:posOffset>4554220</wp:posOffset>
                </wp:positionH>
                <wp:positionV relativeFrom="paragraph">
                  <wp:posOffset>181610</wp:posOffset>
                </wp:positionV>
                <wp:extent cx="1478915" cy="469900"/>
                <wp:effectExtent l="0" t="0" r="698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EC56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DB0B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2D57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B0B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B79D" id="Text Box 11" o:spid="_x0000_s1033" type="#_x0000_t202" style="position:absolute;left:0;text-align:left;margin-left:358.6pt;margin-top:14.3pt;width:116.45pt;height:3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DB0B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="002D57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DB0B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6E84BE8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B4EEE1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3D014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2D57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F67154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20A90543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3BB076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ED5F87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76B4E1" w14:textId="77777777" w:rsidR="00946335" w:rsidRPr="00B57406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05F8DF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01297AC0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56D56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463028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6CB23C0B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0CB65B76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ADF777D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9F7C40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286E0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10E30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E21BA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4C5BD8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6C3672" w14:textId="77777777" w:rsidR="002D57F4" w:rsidRDefault="002D57F4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471B079" w14:textId="77777777" w:rsidR="002D57F4" w:rsidRPr="00B57406" w:rsidRDefault="002D57F4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8BCB94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60DBA64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B46F10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157F66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C52393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F2AF18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340CC0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DA0448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E31286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4A8CBF" w14:textId="77777777" w:rsidR="00946335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F067512" w14:textId="77777777" w:rsidR="00946335" w:rsidRPr="00B57406" w:rsidRDefault="00946335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C60CC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E514F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4615BE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0FC4DF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60086F0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57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6D457CA0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CB055B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10993806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106E7FD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0FEBC62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278DF5E3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C1EC9BA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142DAA4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E9569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AC4DBA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D2EB51B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63E6B32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24740A62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12BF06F4" w14:textId="77777777" w:rsidR="001166D8" w:rsidRDefault="001166D8" w:rsidP="001166D8"/>
    <w:p w14:paraId="457A7EB4" w14:textId="77777777" w:rsidR="001166D8" w:rsidRDefault="001166D8" w:rsidP="001166D8"/>
    <w:p w14:paraId="075BA4D9" w14:textId="77777777" w:rsidR="001166D8" w:rsidRDefault="001166D8" w:rsidP="001166D8"/>
    <w:p w14:paraId="61CFCA0F" w14:textId="77777777" w:rsidR="001166D8" w:rsidRDefault="001166D8" w:rsidP="001166D8"/>
    <w:p w14:paraId="7B87883F" w14:textId="77777777" w:rsidR="001166D8" w:rsidRDefault="001166D8" w:rsidP="001166D8"/>
    <w:p w14:paraId="1982E12F" w14:textId="77777777" w:rsidR="001166D8" w:rsidRDefault="001166D8" w:rsidP="001166D8"/>
    <w:p w14:paraId="4D058B22" w14:textId="77777777" w:rsidR="001166D8" w:rsidRDefault="001166D8" w:rsidP="001166D8"/>
    <w:p w14:paraId="68B786FE" w14:textId="77777777" w:rsidR="001166D8" w:rsidRDefault="001166D8" w:rsidP="001166D8"/>
    <w:p w14:paraId="63C2B0D6" w14:textId="77777777" w:rsidR="001166D8" w:rsidRDefault="001166D8" w:rsidP="001166D8"/>
    <w:p w14:paraId="3F06F788" w14:textId="77777777" w:rsidR="001166D8" w:rsidRDefault="001166D8" w:rsidP="001166D8"/>
    <w:p w14:paraId="0952E491" w14:textId="77777777" w:rsidR="001166D8" w:rsidRDefault="001166D8" w:rsidP="001166D8"/>
    <w:p w14:paraId="4C173F14" w14:textId="77777777" w:rsidR="001166D8" w:rsidRDefault="001166D8" w:rsidP="001166D8"/>
    <w:p w14:paraId="32DBC925" w14:textId="77777777" w:rsidR="001166D8" w:rsidRDefault="001166D8" w:rsidP="001166D8"/>
    <w:p w14:paraId="34C052FB" w14:textId="77777777" w:rsidR="001166D8" w:rsidRDefault="001166D8" w:rsidP="001166D8"/>
    <w:p w14:paraId="513C260C" w14:textId="77777777" w:rsidR="001166D8" w:rsidRDefault="001166D8" w:rsidP="001166D8"/>
    <w:p w14:paraId="0B8C836A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งานจ้างที่มิใช่งานก่อสร้าง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289A1FF3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3BC867B9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123FF1C3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3A2A793E" w14:textId="77777777" w:rsidR="001166D8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57CE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0A7A0A3B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6E73096" w14:textId="77777777" w:rsidR="001166D8" w:rsidRPr="00B57406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6E3F91FA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</w:p>
    <w:p w14:paraId="17D01976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256D7E3D" w14:textId="77777777" w:rsidR="001166D8" w:rsidRPr="00B57406" w:rsidRDefault="001166D8" w:rsidP="001166D8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7490B0B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6DD946E8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2230C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14:paraId="72876B6F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03166A0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123AF825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7B4E6C1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0A96C27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54AE598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3FAD0F7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D3650D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57C9474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เป็นบุคคลธรรมดาหรือนิติบุคคล </w:t>
      </w:r>
      <w:r w:rsidRPr="00E57CE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FC0B86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7F6FFF9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06AC52F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1BF6A55F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6032DB5E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168549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03F6B7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30BA623" wp14:editId="40F158FE">
                <wp:simplePos x="0" y="0"/>
                <wp:positionH relativeFrom="column">
                  <wp:posOffset>4631601</wp:posOffset>
                </wp:positionH>
                <wp:positionV relativeFrom="paragraph">
                  <wp:posOffset>176426</wp:posOffset>
                </wp:positionV>
                <wp:extent cx="1478942" cy="469900"/>
                <wp:effectExtent l="0" t="0" r="698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4DD7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A3A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0D2F" id="Text Box 13" o:spid="_x0000_s1034" type="#_x0000_t202" style="position:absolute;left:0;text-align:left;margin-left:364.7pt;margin-top:13.9pt;width:116.45pt;height:3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4A3A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C1CC955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64AFA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B3511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463BAF4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7ABF5C2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1A3E401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612CC38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ล้านบาท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0D56462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41CED2F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367F099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๘ ล้านบาท</w:t>
      </w:r>
    </w:p>
    <w:p w14:paraId="429EEB5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65B78FD8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EFDEAB" wp14:editId="5E3E0A28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32D1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F31C" id="Text Box 14" o:spid="_x0000_s1035" type="#_x0000_t202" style="position:absolute;left:0;text-align:left;margin-left:358pt;margin-top:51.95pt;width:116.45pt;height:3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4E163B7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F52B7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6990394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5CF277F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    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5CF02AE5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04AA84F0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BA9453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D1877AD" wp14:editId="7EB3E4D6">
                <wp:simplePos x="0" y="0"/>
                <wp:positionH relativeFrom="column">
                  <wp:posOffset>4617720</wp:posOffset>
                </wp:positionH>
                <wp:positionV relativeFrom="paragraph">
                  <wp:posOffset>97227</wp:posOffset>
                </wp:positionV>
                <wp:extent cx="1478942" cy="469900"/>
                <wp:effectExtent l="0" t="0" r="698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C0575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(๕) กรณี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C3DF" id="Text Box 16" o:spid="_x0000_s1036" type="#_x0000_t202" style="position:absolute;left:0;text-align:left;margin-left:363.6pt;margin-top:7.65pt;width:116.45pt;height:3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(๕) กรณี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D9034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5F8D7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28C1E8F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321224B7" w14:textId="77777777" w:rsidR="001166D8" w:rsidRPr="00B57406" w:rsidRDefault="001166D8" w:rsidP="001166D8">
      <w:pPr>
        <w:jc w:val="thaiDistribute"/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7D175F09" w14:textId="77777777" w:rsidR="001166D8" w:rsidRPr="00B57406" w:rsidRDefault="001166D8" w:rsidP="001166D8">
      <w:pPr>
        <w:jc w:val="thaiDistribute"/>
      </w:pPr>
    </w:p>
    <w:p w14:paraId="04A5E551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EE066" wp14:editId="10D3903C">
                <wp:simplePos x="0" y="0"/>
                <wp:positionH relativeFrom="column">
                  <wp:posOffset>3768580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0" t="0" r="19050" b="28575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52ED" id="Right Brace 15" o:spid="_x0000_s1026" type="#_x0000_t88" style="position:absolute;margin-left:296.75pt;margin-top:11.45pt;width:21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5wgwIAADE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"/>
            </w:pict>
          </mc:Fallback>
        </mc:AlternateConten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6B5B1071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1F92ABD9" w14:textId="77777777" w:rsidR="001166D8" w:rsidRPr="00B57406" w:rsidRDefault="001166D8" w:rsidP="00116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58D773C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5C81923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71D39B5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FBB53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C630F6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1F531D97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2A2F9A7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15066A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147F7049" w14:textId="77777777" w:rsidR="001166D8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การพิจารณาผลการยื่นข้อเสนอ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780362E7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4F63593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6472136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075F4FC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E854F33" w14:textId="77777777" w:rsidR="001166D8" w:rsidRPr="00B57406" w:rsidRDefault="001166D8" w:rsidP="001166D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0B3C4EAB" w14:textId="77777777" w:rsidR="001166D8" w:rsidRPr="00B57406" w:rsidRDefault="001166D8" w:rsidP="001166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23A2A268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3D30A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1380F58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5557001F" w14:textId="77777777" w:rsidR="001166D8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05AC9030" w14:textId="77777777" w:rsidR="001166D8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243CA1" w14:textId="77777777" w:rsidR="001166D8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F5105D8" wp14:editId="025A0437">
                <wp:simplePos x="0" y="0"/>
                <wp:positionH relativeFrom="column">
                  <wp:posOffset>4553770</wp:posOffset>
                </wp:positionH>
                <wp:positionV relativeFrom="paragraph">
                  <wp:posOffset>127973</wp:posOffset>
                </wp:positionV>
                <wp:extent cx="1478915" cy="469900"/>
                <wp:effectExtent l="0" t="0" r="698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1BE6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A3A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9. อัตราค่าปรับ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F413" id="Text Box 17" o:spid="_x0000_s1037" type="#_x0000_t202" style="position:absolute;left:0;text-align:left;margin-left:358.55pt;margin-top:10.1pt;width:116.45pt;height:3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4A3A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9. อัตราค่าปรับ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136D95C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3D755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70CB590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44244EB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EDB52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1D4B62C0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7018217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C8912B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71760EA3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591C7242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582F4F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CD1FB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91BC1A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8E17A0A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139EF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14C6083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C367024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1F78CB1B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147CD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06EAA6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3564BD58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4C0A70B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1DD5352D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1765D3A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7521A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99E7A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58CA89" w14:textId="77777777" w:rsidR="002D57F4" w:rsidRDefault="002D57F4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5EAD96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3335FADE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57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38E5EEA7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015040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157085AA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8C47924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4681E43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95DD56A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FD144FC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2A504C9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971CE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3D119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4ED91D8E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A4FBDE7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603547A5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70A612D" w14:textId="77777777" w:rsidR="001166D8" w:rsidRDefault="001166D8" w:rsidP="001166D8"/>
    <w:p w14:paraId="643EEC30" w14:textId="77777777" w:rsidR="00EF317D" w:rsidRDefault="00000000"/>
    <w:sectPr w:rsidR="00EF317D" w:rsidSect="00E57CEA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D8"/>
    <w:rsid w:val="00002801"/>
    <w:rsid w:val="00035DF3"/>
    <w:rsid w:val="001166D8"/>
    <w:rsid w:val="001C2E75"/>
    <w:rsid w:val="002D57F4"/>
    <w:rsid w:val="00455414"/>
    <w:rsid w:val="00915B7C"/>
    <w:rsid w:val="00946335"/>
    <w:rsid w:val="00CD1FBB"/>
    <w:rsid w:val="00DD09F8"/>
    <w:rsid w:val="00E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8B1B"/>
  <w15:chartTrackingRefBased/>
  <w15:docId w15:val="{40DCDAE6-6A00-4714-8A16-567FE52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D8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1166D8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1166D8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4</cp:revision>
  <dcterms:created xsi:type="dcterms:W3CDTF">2023-06-06T01:52:00Z</dcterms:created>
  <dcterms:modified xsi:type="dcterms:W3CDTF">2023-06-06T03:05:00Z</dcterms:modified>
</cp:coreProperties>
</file>